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5A" w:rsidRDefault="00BA341E">
      <w:pPr>
        <w:spacing w:after="0"/>
        <w:ind w:left="-5" w:hanging="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136855</wp:posOffset>
            </wp:positionH>
            <wp:positionV relativeFrom="paragraph">
              <wp:posOffset>-228725</wp:posOffset>
            </wp:positionV>
            <wp:extent cx="546735" cy="739140"/>
            <wp:effectExtent l="0" t="0" r="0" b="0"/>
            <wp:wrapSquare wrapText="bothSides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66"/>
        </w:rPr>
        <w:t xml:space="preserve">                            </w:t>
      </w:r>
      <w:r>
        <w:rPr>
          <w:b/>
          <w:color w:val="2F5496"/>
        </w:rPr>
        <w:t xml:space="preserve">Základní škola a Mateřská škola Stružnice, okres Česká Lípa, příspěvková organizace </w:t>
      </w:r>
    </w:p>
    <w:p w:rsidR="00FB0A5A" w:rsidRDefault="00BA341E">
      <w:pPr>
        <w:spacing w:after="0"/>
        <w:ind w:left="-5" w:hanging="10"/>
      </w:pPr>
      <w:r>
        <w:rPr>
          <w:color w:val="2F5496"/>
        </w:rPr>
        <w:t xml:space="preserve">                             </w:t>
      </w:r>
      <w:r>
        <w:rPr>
          <w:color w:val="2F5496"/>
          <w:sz w:val="20"/>
        </w:rPr>
        <w:t xml:space="preserve">Č.p. 69, 470 02 Stružnice </w:t>
      </w:r>
    </w:p>
    <w:p w:rsidR="00FB0A5A" w:rsidRDefault="00BA341E">
      <w:pPr>
        <w:spacing w:after="0"/>
        <w:ind w:left="-5" w:hanging="10"/>
      </w:pPr>
      <w:r>
        <w:rPr>
          <w:color w:val="2F5496"/>
          <w:sz w:val="20"/>
        </w:rPr>
        <w:t xml:space="preserve">                                IČ: 70982678, tel. 733 512 159, </w:t>
      </w:r>
      <w:r>
        <w:rPr>
          <w:color w:val="2F5496"/>
          <w:sz w:val="20"/>
        </w:rPr>
        <w:t xml:space="preserve">zsms@skolastruznice.cz, ID: </w:t>
      </w:r>
      <w:proofErr w:type="spellStart"/>
      <w:r>
        <w:rPr>
          <w:color w:val="2F5496"/>
          <w:sz w:val="20"/>
        </w:rPr>
        <w:t>nzrkzwc</w:t>
      </w:r>
      <w:proofErr w:type="spellEnd"/>
      <w:r>
        <w:rPr>
          <w:color w:val="2F5496"/>
          <w:sz w:val="20"/>
        </w:rPr>
        <w:t xml:space="preserve"> </w:t>
      </w:r>
    </w:p>
    <w:p w:rsidR="00FB0A5A" w:rsidRDefault="00BA341E">
      <w:pPr>
        <w:spacing w:after="195"/>
        <w:ind w:left="-5" w:hanging="10"/>
      </w:pPr>
      <w:r>
        <w:rPr>
          <w:b/>
          <w:color w:val="2F5496"/>
          <w:sz w:val="12"/>
        </w:rPr>
        <w:t>_______________________________________________________________________________________________________________________________________________________</w:t>
      </w:r>
      <w:r>
        <w:rPr>
          <w:b/>
          <w:color w:val="000066"/>
          <w:sz w:val="12"/>
        </w:rPr>
        <w:t xml:space="preserve"> </w:t>
      </w:r>
    </w:p>
    <w:p w:rsidR="00FB0A5A" w:rsidRDefault="00BA341E">
      <w:pPr>
        <w:spacing w:after="60"/>
        <w:ind w:left="1416"/>
      </w:pPr>
      <w:r>
        <w:rPr>
          <w:rFonts w:ascii="Arial" w:eastAsia="Arial" w:hAnsi="Arial" w:cs="Arial"/>
          <w:sz w:val="16"/>
        </w:rPr>
        <w:t xml:space="preserve"> </w:t>
      </w:r>
    </w:p>
    <w:p w:rsidR="00FB0A5A" w:rsidRDefault="00BA341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FB0A5A" w:rsidRDefault="00BA341E">
      <w:pPr>
        <w:spacing w:after="2"/>
      </w:pPr>
      <w:r>
        <w:rPr>
          <w:rFonts w:ascii="Arial" w:eastAsia="Arial" w:hAnsi="Arial" w:cs="Arial"/>
          <w:sz w:val="24"/>
        </w:rPr>
        <w:t xml:space="preserve"> </w:t>
      </w:r>
    </w:p>
    <w:p w:rsidR="00FB0A5A" w:rsidRDefault="00BA341E">
      <w:pPr>
        <w:spacing w:after="0"/>
      </w:pPr>
      <w:r>
        <w:rPr>
          <w:rFonts w:ascii="Arial" w:eastAsia="Arial" w:hAnsi="Arial" w:cs="Arial"/>
          <w:sz w:val="24"/>
        </w:rPr>
        <w:t xml:space="preserve">Čj.: ZŠMŠST – 14 /2025 </w:t>
      </w:r>
    </w:p>
    <w:p w:rsidR="00FB0A5A" w:rsidRDefault="00BA341E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FB0A5A" w:rsidRDefault="00BA341E">
      <w:pPr>
        <w:spacing w:after="13"/>
      </w:pPr>
      <w:r>
        <w:rPr>
          <w:rFonts w:ascii="Arial" w:eastAsia="Arial" w:hAnsi="Arial" w:cs="Arial"/>
        </w:rPr>
        <w:t xml:space="preserve"> </w:t>
      </w:r>
    </w:p>
    <w:p w:rsidR="00FB0A5A" w:rsidRDefault="00BA341E">
      <w:pPr>
        <w:spacing w:after="0"/>
      </w:pPr>
      <w:r>
        <w:rPr>
          <w:rFonts w:ascii="Arial" w:eastAsia="Arial" w:hAnsi="Arial" w:cs="Arial"/>
          <w:u w:val="single" w:color="000000"/>
        </w:rPr>
        <w:t>Věc:</w:t>
      </w:r>
      <w:r>
        <w:rPr>
          <w:rFonts w:ascii="Arial" w:eastAsia="Arial" w:hAnsi="Arial" w:cs="Arial"/>
        </w:rPr>
        <w:t xml:space="preserve">   </w:t>
      </w:r>
    </w:p>
    <w:p w:rsidR="00FB0A5A" w:rsidRDefault="00BA341E">
      <w:pPr>
        <w:spacing w:after="212"/>
      </w:pPr>
      <w:r>
        <w:rPr>
          <w:rFonts w:ascii="Arial" w:eastAsia="Arial" w:hAnsi="Arial" w:cs="Arial"/>
          <w:sz w:val="14"/>
        </w:rPr>
        <w:t xml:space="preserve"> </w:t>
      </w:r>
    </w:p>
    <w:p w:rsidR="00FB0A5A" w:rsidRDefault="00BA341E">
      <w:pPr>
        <w:pStyle w:val="Nadpis1"/>
      </w:pPr>
      <w:r>
        <w:t>Kritéria pro přijetí d</w:t>
      </w:r>
      <w:r>
        <w:t>ětí k předškolnímu vzdělávání</w:t>
      </w:r>
      <w:r>
        <w:rPr>
          <w:u w:val="none"/>
        </w:rPr>
        <w:t xml:space="preserve"> </w:t>
      </w:r>
      <w:r>
        <w:t>v Mateřské škole Stružnice</w:t>
      </w:r>
      <w:r>
        <w:rPr>
          <w:sz w:val="22"/>
          <w:u w:val="none"/>
        </w:rPr>
        <w:t xml:space="preserve"> </w:t>
      </w:r>
    </w:p>
    <w:p w:rsidR="00FB0A5A" w:rsidRDefault="00BA341E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FB0A5A" w:rsidRDefault="00BA341E">
      <w:pPr>
        <w:spacing w:after="0"/>
        <w:ind w:left="708"/>
      </w:pPr>
      <w:r>
        <w:rPr>
          <w:rFonts w:ascii="Arial" w:eastAsia="Arial" w:hAnsi="Arial" w:cs="Arial"/>
          <w:b/>
        </w:rPr>
        <w:t xml:space="preserve"> </w:t>
      </w:r>
    </w:p>
    <w:p w:rsidR="00FB0A5A" w:rsidRDefault="00BA341E">
      <w:pPr>
        <w:spacing w:after="57"/>
        <w:ind w:left="708"/>
      </w:pPr>
      <w:r>
        <w:rPr>
          <w:rFonts w:ascii="Arial" w:eastAsia="Arial" w:hAnsi="Arial" w:cs="Arial"/>
          <w:b/>
        </w:rPr>
        <w:t xml:space="preserve"> </w:t>
      </w:r>
    </w:p>
    <w:p w:rsidR="00FB0A5A" w:rsidRDefault="00BA341E">
      <w:pPr>
        <w:spacing w:after="0" w:line="267" w:lineRule="auto"/>
        <w:ind w:left="-15" w:right="-11" w:firstLine="698"/>
        <w:jc w:val="both"/>
      </w:pPr>
      <w:r>
        <w:rPr>
          <w:rFonts w:ascii="Arial" w:eastAsia="Arial" w:hAnsi="Arial" w:cs="Arial"/>
          <w:b/>
          <w:sz w:val="24"/>
        </w:rPr>
        <w:t xml:space="preserve">                      </w:t>
      </w:r>
      <w:r>
        <w:rPr>
          <w:rFonts w:ascii="Arial" w:eastAsia="Arial" w:hAnsi="Arial" w:cs="Arial"/>
          <w:b/>
          <w:sz w:val="26"/>
        </w:rPr>
        <w:t xml:space="preserve">Po projednání se zřizovatelem je datum zápisu k předškolnímu vzdělávání v Mateřské škole </w:t>
      </w:r>
      <w:proofErr w:type="gramStart"/>
      <w:r>
        <w:rPr>
          <w:rFonts w:ascii="Arial" w:eastAsia="Arial" w:hAnsi="Arial" w:cs="Arial"/>
          <w:b/>
          <w:sz w:val="26"/>
        </w:rPr>
        <w:t xml:space="preserve">Stružnice  </w:t>
      </w:r>
      <w:r>
        <w:rPr>
          <w:rFonts w:ascii="Arial" w:eastAsia="Arial" w:hAnsi="Arial" w:cs="Arial"/>
          <w:b/>
          <w:sz w:val="26"/>
          <w:u w:val="single" w:color="000000"/>
        </w:rPr>
        <w:t>pro</w:t>
      </w:r>
      <w:proofErr w:type="gramEnd"/>
      <w:r>
        <w:rPr>
          <w:rFonts w:ascii="Arial" w:eastAsia="Arial" w:hAnsi="Arial" w:cs="Arial"/>
          <w:b/>
          <w:sz w:val="26"/>
          <w:u w:val="single" w:color="000000"/>
        </w:rPr>
        <w:t xml:space="preserve"> školní rok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  <w:u w:val="single" w:color="000000"/>
        </w:rPr>
        <w:t xml:space="preserve">2025/2026 </w:t>
      </w:r>
      <w:r>
        <w:rPr>
          <w:rFonts w:ascii="Arial" w:eastAsia="Arial" w:hAnsi="Arial" w:cs="Arial"/>
          <w:b/>
          <w:sz w:val="26"/>
        </w:rPr>
        <w:t xml:space="preserve">stanoven </w:t>
      </w:r>
      <w:r>
        <w:rPr>
          <w:rFonts w:ascii="Arial" w:eastAsia="Arial" w:hAnsi="Arial" w:cs="Arial"/>
          <w:b/>
          <w:sz w:val="26"/>
          <w:u w:val="single" w:color="000000"/>
        </w:rPr>
        <w:t>na úterý 6.5. 2025 od 14,00 – 17,0</w:t>
      </w:r>
      <w:r>
        <w:rPr>
          <w:rFonts w:ascii="Arial" w:eastAsia="Arial" w:hAnsi="Arial" w:cs="Arial"/>
          <w:b/>
          <w:sz w:val="26"/>
          <w:u w:val="single" w:color="000000"/>
        </w:rPr>
        <w:t xml:space="preserve">0 hod. </w:t>
      </w:r>
      <w:r>
        <w:rPr>
          <w:rFonts w:ascii="Arial" w:eastAsia="Arial" w:hAnsi="Arial" w:cs="Arial"/>
          <w:b/>
          <w:sz w:val="26"/>
        </w:rPr>
        <w:t xml:space="preserve">Nedílnou součástí žádosti je lékařské potvrzení dětského lékaře o povinném očkování dítěte dle ustanovení § 50 zákona č. 258/2000 Sb., o ochraně veřejného zdraví. </w:t>
      </w:r>
    </w:p>
    <w:p w:rsidR="00FB0A5A" w:rsidRDefault="00BA341E">
      <w:pPr>
        <w:spacing w:after="14"/>
        <w:ind w:left="708"/>
      </w:pPr>
      <w:r>
        <w:rPr>
          <w:rFonts w:ascii="Arial" w:eastAsia="Arial" w:hAnsi="Arial" w:cs="Arial"/>
          <w:b/>
          <w:sz w:val="26"/>
        </w:rPr>
        <w:t xml:space="preserve">  </w:t>
      </w:r>
    </w:p>
    <w:p w:rsidR="00FB0A5A" w:rsidRDefault="00BA341E">
      <w:pPr>
        <w:spacing w:after="49" w:line="267" w:lineRule="auto"/>
        <w:ind w:left="-15" w:right="-11" w:firstLine="698"/>
        <w:jc w:val="both"/>
      </w:pPr>
      <w:r>
        <w:rPr>
          <w:rFonts w:ascii="Arial" w:eastAsia="Arial" w:hAnsi="Arial" w:cs="Arial"/>
          <w:b/>
          <w:sz w:val="26"/>
        </w:rPr>
        <w:t xml:space="preserve">                  </w:t>
      </w:r>
      <w:r>
        <w:rPr>
          <w:rFonts w:ascii="Arial" w:eastAsia="Arial" w:hAnsi="Arial" w:cs="Arial"/>
          <w:b/>
          <w:sz w:val="26"/>
        </w:rPr>
        <w:t xml:space="preserve">Ředitelka Základní školy a Mateřské školy Stružnice stanovuje dle § 34 zákona 561/2004 následující </w:t>
      </w:r>
      <w:r>
        <w:rPr>
          <w:rFonts w:ascii="Arial" w:eastAsia="Arial" w:hAnsi="Arial" w:cs="Arial"/>
          <w:b/>
          <w:sz w:val="26"/>
          <w:u w:val="single" w:color="000000"/>
        </w:rPr>
        <w:t>kritéria</w:t>
      </w:r>
      <w:r>
        <w:rPr>
          <w:rFonts w:ascii="Arial" w:eastAsia="Arial" w:hAnsi="Arial" w:cs="Arial"/>
          <w:b/>
          <w:sz w:val="26"/>
        </w:rPr>
        <w:t xml:space="preserve">, podle kterých bude postupovat při rozhodování o přijetí dítěte k předškolnímu vzdělávání v mateřské škole pro školní rok 2025/26 </w:t>
      </w:r>
      <w:r>
        <w:rPr>
          <w:rFonts w:ascii="Arial" w:eastAsia="Arial" w:hAnsi="Arial" w:cs="Arial"/>
          <w:b/>
          <w:sz w:val="26"/>
          <w:u w:val="single" w:color="000000"/>
        </w:rPr>
        <w:t>v případech, kdy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  <w:u w:val="single" w:color="000000"/>
        </w:rPr>
        <w:t>p</w:t>
      </w:r>
      <w:r>
        <w:rPr>
          <w:rFonts w:ascii="Arial" w:eastAsia="Arial" w:hAnsi="Arial" w:cs="Arial"/>
          <w:b/>
          <w:sz w:val="26"/>
          <w:u w:val="single" w:color="000000"/>
        </w:rPr>
        <w:t>očet žádostí o přijetí podanými zákonnými zástupci dětí překročí</w:t>
      </w:r>
      <w:r>
        <w:rPr>
          <w:rFonts w:ascii="Arial" w:eastAsia="Arial" w:hAnsi="Arial" w:cs="Arial"/>
          <w:b/>
          <w:sz w:val="26"/>
        </w:rPr>
        <w:t xml:space="preserve"> </w:t>
      </w:r>
      <w:r>
        <w:rPr>
          <w:rFonts w:ascii="Arial" w:eastAsia="Arial" w:hAnsi="Arial" w:cs="Arial"/>
          <w:b/>
          <w:sz w:val="26"/>
          <w:u w:val="single" w:color="000000"/>
        </w:rPr>
        <w:t>stanovenou kapacitu maximálního počtu dětí pro mateřskou školu.</w:t>
      </w:r>
      <w:r>
        <w:rPr>
          <w:rFonts w:ascii="Arial" w:eastAsia="Arial" w:hAnsi="Arial" w:cs="Arial"/>
          <w:b/>
          <w:sz w:val="26"/>
        </w:rPr>
        <w:t xml:space="preserve">  </w:t>
      </w:r>
    </w:p>
    <w:p w:rsidR="00FB0A5A" w:rsidRDefault="00BA341E">
      <w:pPr>
        <w:spacing w:after="5" w:line="267" w:lineRule="auto"/>
        <w:ind w:left="-5" w:hanging="10"/>
        <w:jc w:val="both"/>
      </w:pPr>
      <w:r>
        <w:rPr>
          <w:rFonts w:ascii="Arial" w:eastAsia="Arial" w:hAnsi="Arial" w:cs="Arial"/>
          <w:sz w:val="28"/>
        </w:rPr>
        <w:t>(</w:t>
      </w:r>
      <w:r>
        <w:rPr>
          <w:rFonts w:ascii="Arial" w:eastAsia="Arial" w:hAnsi="Arial" w:cs="Arial"/>
          <w:sz w:val="26"/>
        </w:rPr>
        <w:t xml:space="preserve">Předpokládáme, že během zápisu dětí k předškolnímu vzdělávání od </w:t>
      </w:r>
    </w:p>
    <w:p w:rsidR="00FB0A5A" w:rsidRDefault="00BA341E">
      <w:pPr>
        <w:spacing w:after="5" w:line="267" w:lineRule="auto"/>
        <w:ind w:left="-5" w:hanging="10"/>
        <w:jc w:val="both"/>
      </w:pPr>
      <w:r>
        <w:rPr>
          <w:rFonts w:ascii="Arial" w:eastAsia="Arial" w:hAnsi="Arial" w:cs="Arial"/>
          <w:sz w:val="26"/>
        </w:rPr>
        <w:t xml:space="preserve">1.9.2025 může být přijato maximálně 8 dětí.) </w:t>
      </w:r>
    </w:p>
    <w:p w:rsidR="00FB0A5A" w:rsidRDefault="00BA341E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FB0A5A" w:rsidRDefault="00BA341E">
      <w:pPr>
        <w:spacing w:after="0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FB0A5A" w:rsidRDefault="00BA341E">
      <w:pPr>
        <w:spacing w:after="0"/>
      </w:pPr>
      <w:r>
        <w:rPr>
          <w:rFonts w:ascii="Arial" w:eastAsia="Arial" w:hAnsi="Arial" w:cs="Arial"/>
          <w:b/>
          <w:sz w:val="24"/>
          <w:u w:val="single" w:color="000000"/>
        </w:rPr>
        <w:t>K předšk</w:t>
      </w:r>
      <w:r>
        <w:rPr>
          <w:rFonts w:ascii="Arial" w:eastAsia="Arial" w:hAnsi="Arial" w:cs="Arial"/>
          <w:b/>
          <w:sz w:val="24"/>
          <w:u w:val="single" w:color="000000"/>
        </w:rPr>
        <w:t>olnímu vzdělávání budou děti přijímány v tomto pořadí: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FB0A5A" w:rsidRDefault="00BA341E">
      <w:pPr>
        <w:spacing w:after="0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B0A5A" w:rsidRDefault="00BA341E">
      <w:pPr>
        <w:spacing w:after="37"/>
        <w:ind w:left="708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B0A5A" w:rsidRDefault="00BA341E">
      <w:pPr>
        <w:numPr>
          <w:ilvl w:val="0"/>
          <w:numId w:val="1"/>
        </w:numPr>
        <w:spacing w:after="41" w:line="267" w:lineRule="auto"/>
        <w:ind w:hanging="360"/>
        <w:jc w:val="both"/>
      </w:pPr>
      <w:r>
        <w:rPr>
          <w:rFonts w:ascii="Arial" w:eastAsia="Arial" w:hAnsi="Arial" w:cs="Arial"/>
          <w:sz w:val="26"/>
        </w:rPr>
        <w:t xml:space="preserve">Dítě s trvalým pobytem v obci Stružnice, které v období od 1. září 2025 do 31. srpna 2026 dovrší věku 6 let a děti s odkladem povinné školní docházky.  </w:t>
      </w:r>
    </w:p>
    <w:p w:rsidR="00FB0A5A" w:rsidRDefault="00BA341E">
      <w:pPr>
        <w:spacing w:after="57"/>
      </w:pPr>
      <w:r>
        <w:rPr>
          <w:rFonts w:ascii="Arial" w:eastAsia="Arial" w:hAnsi="Arial" w:cs="Arial"/>
          <w:sz w:val="26"/>
        </w:rPr>
        <w:t xml:space="preserve"> </w:t>
      </w:r>
    </w:p>
    <w:p w:rsidR="00FB0A5A" w:rsidRDefault="00BA341E">
      <w:pPr>
        <w:numPr>
          <w:ilvl w:val="0"/>
          <w:numId w:val="1"/>
        </w:numPr>
        <w:spacing w:after="5" w:line="267" w:lineRule="auto"/>
        <w:ind w:hanging="360"/>
        <w:jc w:val="both"/>
      </w:pPr>
      <w:r>
        <w:rPr>
          <w:rFonts w:ascii="Arial" w:eastAsia="Arial" w:hAnsi="Arial" w:cs="Arial"/>
          <w:sz w:val="26"/>
        </w:rPr>
        <w:lastRenderedPageBreak/>
        <w:t xml:space="preserve">Dítě s trvalým pobytem v obci </w:t>
      </w:r>
      <w:proofErr w:type="gramStart"/>
      <w:r>
        <w:rPr>
          <w:rFonts w:ascii="Arial" w:eastAsia="Arial" w:hAnsi="Arial" w:cs="Arial"/>
          <w:sz w:val="26"/>
        </w:rPr>
        <w:t>Stružnice -</w:t>
      </w:r>
      <w:r>
        <w:rPr>
          <w:rFonts w:ascii="Arial" w:eastAsia="Arial" w:hAnsi="Arial" w:cs="Arial"/>
          <w:sz w:val="26"/>
        </w:rPr>
        <w:t xml:space="preserve"> věkově</w:t>
      </w:r>
      <w:proofErr w:type="gramEnd"/>
      <w:r>
        <w:rPr>
          <w:rFonts w:ascii="Arial" w:eastAsia="Arial" w:hAnsi="Arial" w:cs="Arial"/>
          <w:sz w:val="26"/>
        </w:rPr>
        <w:t xml:space="preserve"> starší. Z hlediska tohoto kritéria budou děti seřazeny podle věku od nejstarších po nejmladší, přičemž rozhoduje rok, měsíc i den narození. </w:t>
      </w:r>
    </w:p>
    <w:p w:rsidR="00FB0A5A" w:rsidRDefault="00BA341E">
      <w:pPr>
        <w:spacing w:after="15"/>
      </w:pPr>
      <w:r>
        <w:rPr>
          <w:rFonts w:ascii="Arial" w:eastAsia="Arial" w:hAnsi="Arial" w:cs="Arial"/>
          <w:sz w:val="26"/>
        </w:rPr>
        <w:t xml:space="preserve"> </w:t>
      </w:r>
    </w:p>
    <w:p w:rsidR="00FB0A5A" w:rsidRDefault="00BA341E">
      <w:pPr>
        <w:numPr>
          <w:ilvl w:val="0"/>
          <w:numId w:val="1"/>
        </w:numPr>
        <w:spacing w:after="5" w:line="267" w:lineRule="auto"/>
        <w:ind w:hanging="360"/>
        <w:jc w:val="both"/>
      </w:pPr>
      <w:r>
        <w:rPr>
          <w:rFonts w:ascii="Arial" w:eastAsia="Arial" w:hAnsi="Arial" w:cs="Arial"/>
          <w:sz w:val="26"/>
        </w:rPr>
        <w:t xml:space="preserve">Dítě s trvalým pobytem mimo obec </w:t>
      </w:r>
      <w:proofErr w:type="spellStart"/>
      <w:proofErr w:type="gramStart"/>
      <w:r>
        <w:rPr>
          <w:rFonts w:ascii="Arial" w:eastAsia="Arial" w:hAnsi="Arial" w:cs="Arial"/>
          <w:sz w:val="26"/>
        </w:rPr>
        <w:t>Stružnici</w:t>
      </w:r>
      <w:proofErr w:type="spellEnd"/>
      <w:r>
        <w:rPr>
          <w:rFonts w:ascii="Arial" w:eastAsia="Arial" w:hAnsi="Arial" w:cs="Arial"/>
          <w:sz w:val="26"/>
        </w:rPr>
        <w:t xml:space="preserve"> - věkově</w:t>
      </w:r>
      <w:proofErr w:type="gramEnd"/>
      <w:r>
        <w:rPr>
          <w:rFonts w:ascii="Arial" w:eastAsia="Arial" w:hAnsi="Arial" w:cs="Arial"/>
          <w:sz w:val="26"/>
        </w:rPr>
        <w:t xml:space="preserve"> starší. Z hlediska tohoto kritéria budou děti seřazen</w:t>
      </w:r>
      <w:r>
        <w:rPr>
          <w:rFonts w:ascii="Arial" w:eastAsia="Arial" w:hAnsi="Arial" w:cs="Arial"/>
          <w:sz w:val="26"/>
        </w:rPr>
        <w:t xml:space="preserve">y podle věku od nejstarších po nejmladší, přičemž rozhoduje rok, měsíc i den narození. </w:t>
      </w:r>
    </w:p>
    <w:p w:rsidR="00FB0A5A" w:rsidRDefault="00BA341E">
      <w:pPr>
        <w:spacing w:after="0"/>
        <w:ind w:left="708"/>
      </w:pPr>
      <w:r>
        <w:rPr>
          <w:rFonts w:ascii="Arial" w:eastAsia="Arial" w:hAnsi="Arial" w:cs="Arial"/>
          <w:sz w:val="26"/>
        </w:rPr>
        <w:t xml:space="preserve"> </w:t>
      </w:r>
    </w:p>
    <w:p w:rsidR="00FB0A5A" w:rsidRDefault="00BA341E">
      <w:pPr>
        <w:spacing w:after="0"/>
        <w:ind w:left="708"/>
      </w:pPr>
      <w:r>
        <w:rPr>
          <w:rFonts w:ascii="Arial" w:eastAsia="Arial" w:hAnsi="Arial" w:cs="Arial"/>
          <w:sz w:val="26"/>
        </w:rPr>
        <w:t xml:space="preserve"> </w:t>
      </w:r>
    </w:p>
    <w:p w:rsidR="00FB0A5A" w:rsidRDefault="00BA341E">
      <w:pPr>
        <w:spacing w:after="0"/>
        <w:ind w:left="-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136855</wp:posOffset>
            </wp:positionH>
            <wp:positionV relativeFrom="paragraph">
              <wp:posOffset>-228725</wp:posOffset>
            </wp:positionV>
            <wp:extent cx="546735" cy="739140"/>
            <wp:effectExtent l="0" t="0" r="0" b="0"/>
            <wp:wrapSquare wrapText="bothSides"/>
            <wp:docPr id="269" name="Picture 2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Picture 26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66"/>
        </w:rPr>
        <w:t xml:space="preserve">                            </w:t>
      </w:r>
      <w:r>
        <w:rPr>
          <w:b/>
          <w:color w:val="2F5496"/>
        </w:rPr>
        <w:t xml:space="preserve">Základní škola a Mateřská škola Stružnice, okres Česká Lípa, příspěvková organizace </w:t>
      </w:r>
    </w:p>
    <w:p w:rsidR="00FB0A5A" w:rsidRDefault="00BA341E">
      <w:pPr>
        <w:spacing w:after="0"/>
        <w:ind w:left="-5" w:hanging="10"/>
      </w:pPr>
      <w:r>
        <w:rPr>
          <w:color w:val="2F5496"/>
        </w:rPr>
        <w:t xml:space="preserve">                             </w:t>
      </w:r>
      <w:r>
        <w:rPr>
          <w:color w:val="2F5496"/>
          <w:sz w:val="20"/>
        </w:rPr>
        <w:t xml:space="preserve">Č.p. 69, 470 02 Stružnice </w:t>
      </w:r>
    </w:p>
    <w:p w:rsidR="00FB0A5A" w:rsidRDefault="00BA341E">
      <w:pPr>
        <w:spacing w:after="0"/>
        <w:ind w:left="-5" w:hanging="10"/>
      </w:pPr>
      <w:r>
        <w:rPr>
          <w:color w:val="2F5496"/>
          <w:sz w:val="20"/>
        </w:rPr>
        <w:t xml:space="preserve">                                IČ: 70982678, tel. 733 512 159, zsms@skolastruznice.cz, ID: </w:t>
      </w:r>
      <w:proofErr w:type="spellStart"/>
      <w:r>
        <w:rPr>
          <w:color w:val="2F5496"/>
          <w:sz w:val="20"/>
        </w:rPr>
        <w:t>nzrkzwc</w:t>
      </w:r>
      <w:proofErr w:type="spellEnd"/>
      <w:r>
        <w:rPr>
          <w:color w:val="2F5496"/>
          <w:sz w:val="20"/>
        </w:rPr>
        <w:t xml:space="preserve"> </w:t>
      </w:r>
    </w:p>
    <w:p w:rsidR="00FB0A5A" w:rsidRDefault="00BA341E">
      <w:pPr>
        <w:spacing w:after="286"/>
        <w:ind w:left="-5" w:hanging="10"/>
      </w:pPr>
      <w:r>
        <w:rPr>
          <w:b/>
          <w:color w:val="2F5496"/>
          <w:sz w:val="12"/>
        </w:rPr>
        <w:t>________________________________________________________________________________________________________________________________</w:t>
      </w:r>
      <w:r>
        <w:rPr>
          <w:b/>
          <w:color w:val="2F5496"/>
          <w:sz w:val="12"/>
        </w:rPr>
        <w:t>_______________________</w:t>
      </w:r>
      <w:r>
        <w:rPr>
          <w:b/>
          <w:color w:val="000066"/>
          <w:sz w:val="12"/>
        </w:rPr>
        <w:t xml:space="preserve"> </w:t>
      </w:r>
    </w:p>
    <w:p w:rsidR="00FB0A5A" w:rsidRDefault="00BA341E">
      <w:pPr>
        <w:spacing w:after="0"/>
        <w:ind w:left="713"/>
      </w:pPr>
      <w:r>
        <w:rPr>
          <w:rFonts w:ascii="Arial" w:eastAsia="Arial" w:hAnsi="Arial" w:cs="Arial"/>
          <w:sz w:val="26"/>
        </w:rPr>
        <w:t xml:space="preserve"> </w:t>
      </w:r>
    </w:p>
    <w:p w:rsidR="00FB0A5A" w:rsidRDefault="00BA341E">
      <w:pPr>
        <w:spacing w:after="127"/>
        <w:ind w:left="358"/>
      </w:pPr>
      <w:r>
        <w:rPr>
          <w:rFonts w:ascii="Arial" w:eastAsia="Arial" w:hAnsi="Arial" w:cs="Arial"/>
          <w:sz w:val="26"/>
        </w:rPr>
        <w:t xml:space="preserve"> </w:t>
      </w:r>
    </w:p>
    <w:p w:rsidR="00FB0A5A" w:rsidRDefault="00BA341E">
      <w:pPr>
        <w:spacing w:after="127"/>
        <w:ind w:left="358"/>
      </w:pPr>
      <w:r>
        <w:rPr>
          <w:rFonts w:ascii="Arial" w:eastAsia="Arial" w:hAnsi="Arial" w:cs="Arial"/>
          <w:sz w:val="26"/>
        </w:rPr>
        <w:t xml:space="preserve">                      </w:t>
      </w:r>
    </w:p>
    <w:p w:rsidR="00FB0A5A" w:rsidRDefault="00BA341E">
      <w:pPr>
        <w:spacing w:after="172"/>
        <w:ind w:left="358"/>
      </w:pPr>
      <w:r>
        <w:rPr>
          <w:rFonts w:ascii="Arial" w:eastAsia="Arial" w:hAnsi="Arial" w:cs="Arial"/>
          <w:sz w:val="26"/>
        </w:rPr>
        <w:t xml:space="preserve"> </w:t>
      </w:r>
    </w:p>
    <w:p w:rsidR="00FB0A5A" w:rsidRDefault="00BA341E">
      <w:pPr>
        <w:spacing w:after="5" w:line="395" w:lineRule="auto"/>
        <w:ind w:left="-15" w:firstLine="708"/>
        <w:jc w:val="both"/>
      </w:pPr>
      <w:r>
        <w:rPr>
          <w:rFonts w:ascii="Arial" w:eastAsia="Arial" w:hAnsi="Arial" w:cs="Arial"/>
          <w:sz w:val="26"/>
        </w:rPr>
        <w:t xml:space="preserve"> O přijetí dítěte nerozhoduje pořadí ani čas podané žádosti. Při rozhodování o přijetí dítěte k předškolnímu vzdělávání v mateřské škole bude ředitelka brát v úvahu důležitost jednotlivých kritérií ve v</w:t>
      </w:r>
      <w:r>
        <w:rPr>
          <w:rFonts w:ascii="Arial" w:eastAsia="Arial" w:hAnsi="Arial" w:cs="Arial"/>
          <w:sz w:val="26"/>
        </w:rPr>
        <w:t xml:space="preserve">ýše uvedeném pořadí 1) až 3). Způsob řazení je nastaven tak, že nejdříve jsou přijímány děti splňující první kritérium, pak, pokud jsou volná místa, děti splňující druhé kritérium atd.  </w:t>
      </w:r>
    </w:p>
    <w:p w:rsidR="00FB0A5A" w:rsidRDefault="00BA341E">
      <w:pPr>
        <w:spacing w:after="202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FB0A5A" w:rsidRDefault="00BA341E">
      <w:pPr>
        <w:pStyle w:val="Nadpis2"/>
      </w:pPr>
      <w:r>
        <w:t xml:space="preserve">Oznámení rozhodnutí o přijetí zveřejněním seznamu uchazečů </w:t>
      </w:r>
    </w:p>
    <w:p w:rsidR="00FB0A5A" w:rsidRDefault="00BA341E">
      <w:pPr>
        <w:spacing w:after="23"/>
      </w:pPr>
      <w:r>
        <w:rPr>
          <w:rFonts w:ascii="Arial" w:eastAsia="Arial" w:hAnsi="Arial" w:cs="Arial"/>
          <w:sz w:val="24"/>
        </w:rPr>
        <w:t xml:space="preserve">       </w:t>
      </w:r>
      <w:r>
        <w:rPr>
          <w:rFonts w:ascii="Arial" w:eastAsia="Arial" w:hAnsi="Arial" w:cs="Arial"/>
          <w:sz w:val="24"/>
        </w:rPr>
        <w:t xml:space="preserve">                     </w:t>
      </w:r>
      <w:r>
        <w:rPr>
          <w:rFonts w:ascii="Arial" w:eastAsia="Arial" w:hAnsi="Arial" w:cs="Arial"/>
          <w:sz w:val="6"/>
        </w:rPr>
        <w:t xml:space="preserve"> </w:t>
      </w:r>
    </w:p>
    <w:p w:rsidR="00FB0A5A" w:rsidRDefault="00BA341E">
      <w:pPr>
        <w:spacing w:after="0" w:line="389" w:lineRule="auto"/>
      </w:pPr>
      <w:r>
        <w:rPr>
          <w:rFonts w:ascii="Arial" w:eastAsia="Arial" w:hAnsi="Arial" w:cs="Arial"/>
          <w:sz w:val="26"/>
        </w:rPr>
        <w:t xml:space="preserve">                               Podle </w:t>
      </w:r>
      <w:r>
        <w:rPr>
          <w:rFonts w:ascii="Arial" w:eastAsia="Arial" w:hAnsi="Arial" w:cs="Arial"/>
          <w:b/>
          <w:sz w:val="26"/>
        </w:rPr>
        <w:t>§ 183 odst. 2</w:t>
      </w:r>
      <w:r>
        <w:rPr>
          <w:rFonts w:ascii="Arial" w:eastAsia="Arial" w:hAnsi="Arial" w:cs="Arial"/>
          <w:sz w:val="26"/>
        </w:rPr>
        <w:t xml:space="preserve"> školského zákona rozhodnutí, kterým se vyhovuje žádosti o přijetí k předškolnímu vzdělávání, se oznamují zveřejněním seznamu uchazečů pod přiděleným registračním číslem s </w:t>
      </w:r>
      <w:r>
        <w:rPr>
          <w:rFonts w:ascii="Arial" w:eastAsia="Arial" w:hAnsi="Arial" w:cs="Arial"/>
          <w:sz w:val="26"/>
        </w:rPr>
        <w:t xml:space="preserve">výsledkem řízení u každého uchazeče. Seznam se zveřejňuje na veřejně přístupném místě ve škole (web a úřední deska MŠ) na dobu alespoň 15 dnů. Zveřejněním seznamu se považují rozhodnutí, kterými se vyhovuje žádostem o přijetí k předškolnímu vzdělávání, za </w:t>
      </w:r>
      <w:r>
        <w:rPr>
          <w:rFonts w:ascii="Arial" w:eastAsia="Arial" w:hAnsi="Arial" w:cs="Arial"/>
          <w:sz w:val="26"/>
        </w:rPr>
        <w:t xml:space="preserve">oznámená. </w:t>
      </w:r>
    </w:p>
    <w:p w:rsidR="00FB0A5A" w:rsidRDefault="00BA341E">
      <w:pPr>
        <w:spacing w:after="155"/>
      </w:pPr>
      <w:r>
        <w:rPr>
          <w:rFonts w:ascii="Arial" w:eastAsia="Arial" w:hAnsi="Arial" w:cs="Arial"/>
          <w:sz w:val="26"/>
        </w:rPr>
        <w:t xml:space="preserve"> </w:t>
      </w:r>
    </w:p>
    <w:p w:rsidR="00FB0A5A" w:rsidRDefault="00BA341E">
      <w:pPr>
        <w:spacing w:after="118" w:line="267" w:lineRule="auto"/>
        <w:ind w:left="-5" w:hanging="10"/>
        <w:jc w:val="both"/>
      </w:pPr>
      <w:r>
        <w:rPr>
          <w:rFonts w:ascii="Arial" w:eastAsia="Arial" w:hAnsi="Arial" w:cs="Arial"/>
          <w:sz w:val="26"/>
        </w:rPr>
        <w:t xml:space="preserve">                              Zákonní zástupci v souladu s ustanovením § 36 zákona č. </w:t>
      </w:r>
    </w:p>
    <w:p w:rsidR="00FB0A5A" w:rsidRDefault="00BA341E">
      <w:pPr>
        <w:spacing w:after="5" w:line="377" w:lineRule="auto"/>
        <w:ind w:left="-5" w:hanging="10"/>
        <w:jc w:val="both"/>
      </w:pPr>
      <w:r>
        <w:rPr>
          <w:rFonts w:ascii="Arial" w:eastAsia="Arial" w:hAnsi="Arial" w:cs="Arial"/>
          <w:sz w:val="26"/>
        </w:rPr>
        <w:lastRenderedPageBreak/>
        <w:t xml:space="preserve">500/2004 Sb. správní řád, mohou využít možnost procesního práva vyjádřit se k podkladům rozhodnutí dne </w:t>
      </w:r>
      <w:r>
        <w:rPr>
          <w:rFonts w:ascii="Arial" w:eastAsia="Arial" w:hAnsi="Arial" w:cs="Arial"/>
          <w:sz w:val="26"/>
          <w:u w:val="single" w:color="000000"/>
        </w:rPr>
        <w:t>20.5. 2025 od 14,</w:t>
      </w:r>
      <w:proofErr w:type="gramStart"/>
      <w:r>
        <w:rPr>
          <w:rFonts w:ascii="Arial" w:eastAsia="Arial" w:hAnsi="Arial" w:cs="Arial"/>
          <w:sz w:val="26"/>
          <w:u w:val="single" w:color="000000"/>
        </w:rPr>
        <w:t>00  do</w:t>
      </w:r>
      <w:proofErr w:type="gramEnd"/>
      <w:r>
        <w:rPr>
          <w:rFonts w:ascii="Arial" w:eastAsia="Arial" w:hAnsi="Arial" w:cs="Arial"/>
          <w:sz w:val="26"/>
          <w:u w:val="single" w:color="000000"/>
        </w:rPr>
        <w:t xml:space="preserve"> 16,00 hod.</w:t>
      </w:r>
      <w:r>
        <w:rPr>
          <w:rFonts w:ascii="Arial" w:eastAsia="Arial" w:hAnsi="Arial" w:cs="Arial"/>
          <w:sz w:val="26"/>
        </w:rPr>
        <w:t xml:space="preserve"> </w:t>
      </w:r>
    </w:p>
    <w:p w:rsidR="00FB0A5A" w:rsidRDefault="00BA341E">
      <w:pPr>
        <w:spacing w:after="278"/>
      </w:pPr>
      <w:r>
        <w:rPr>
          <w:rFonts w:ascii="Arial" w:eastAsia="Arial" w:hAnsi="Arial" w:cs="Arial"/>
          <w:sz w:val="26"/>
        </w:rPr>
        <w:t xml:space="preserve"> </w:t>
      </w:r>
    </w:p>
    <w:p w:rsidR="00FB0A5A" w:rsidRDefault="00BA341E">
      <w:pPr>
        <w:spacing w:after="301"/>
        <w:ind w:left="360"/>
      </w:pPr>
      <w:r>
        <w:rPr>
          <w:rFonts w:ascii="Arial" w:eastAsia="Arial" w:hAnsi="Arial" w:cs="Arial"/>
          <w:sz w:val="26"/>
        </w:rPr>
        <w:t xml:space="preserve"> </w:t>
      </w:r>
    </w:p>
    <w:p w:rsidR="00FB0A5A" w:rsidRDefault="00BA341E">
      <w:pPr>
        <w:spacing w:after="5" w:line="267" w:lineRule="auto"/>
        <w:ind w:left="370" w:hanging="10"/>
        <w:jc w:val="both"/>
      </w:pPr>
      <w:r>
        <w:rPr>
          <w:rFonts w:ascii="Arial" w:eastAsia="Arial" w:hAnsi="Arial" w:cs="Arial"/>
          <w:sz w:val="26"/>
        </w:rPr>
        <w:t xml:space="preserve">Ve </w:t>
      </w:r>
      <w:proofErr w:type="spellStart"/>
      <w:r>
        <w:rPr>
          <w:rFonts w:ascii="Arial" w:eastAsia="Arial" w:hAnsi="Arial" w:cs="Arial"/>
          <w:sz w:val="26"/>
        </w:rPr>
        <w:t>Stružnici</w:t>
      </w:r>
      <w:proofErr w:type="spellEnd"/>
      <w:r>
        <w:rPr>
          <w:rFonts w:ascii="Arial" w:eastAsia="Arial" w:hAnsi="Arial" w:cs="Arial"/>
          <w:sz w:val="26"/>
        </w:rPr>
        <w:t xml:space="preserve"> </w:t>
      </w:r>
      <w:proofErr w:type="gramStart"/>
      <w:r>
        <w:rPr>
          <w:rFonts w:ascii="Arial" w:eastAsia="Arial" w:hAnsi="Arial" w:cs="Arial"/>
          <w:sz w:val="26"/>
        </w:rPr>
        <w:t>dne  4.3.</w:t>
      </w:r>
      <w:proofErr w:type="gramEnd"/>
      <w:r>
        <w:rPr>
          <w:rFonts w:ascii="Arial" w:eastAsia="Arial" w:hAnsi="Arial" w:cs="Arial"/>
          <w:sz w:val="26"/>
        </w:rPr>
        <w:t xml:space="preserve"> 2025 </w:t>
      </w:r>
    </w:p>
    <w:p w:rsidR="00FB0A5A" w:rsidRDefault="00BA341E">
      <w:pPr>
        <w:spacing w:after="0"/>
        <w:ind w:left="360"/>
      </w:pPr>
      <w:r>
        <w:rPr>
          <w:rFonts w:ascii="Arial" w:eastAsia="Arial" w:hAnsi="Arial" w:cs="Arial"/>
          <w:sz w:val="26"/>
        </w:rPr>
        <w:t xml:space="preserve"> </w:t>
      </w:r>
    </w:p>
    <w:p w:rsidR="00FB0A5A" w:rsidRDefault="00BA341E">
      <w:pPr>
        <w:spacing w:after="2"/>
        <w:ind w:left="360"/>
      </w:pPr>
      <w:r>
        <w:rPr>
          <w:rFonts w:ascii="Arial" w:eastAsia="Arial" w:hAnsi="Arial" w:cs="Arial"/>
          <w:sz w:val="26"/>
        </w:rPr>
        <w:t xml:space="preserve">                                                                                    </w:t>
      </w:r>
    </w:p>
    <w:p w:rsidR="00FB0A5A" w:rsidRDefault="00BA341E">
      <w:pPr>
        <w:spacing w:after="5" w:line="267" w:lineRule="auto"/>
        <w:ind w:left="370" w:hanging="10"/>
        <w:jc w:val="both"/>
      </w:pPr>
      <w:r>
        <w:rPr>
          <w:rFonts w:ascii="Arial" w:eastAsia="Arial" w:hAnsi="Arial" w:cs="Arial"/>
          <w:sz w:val="26"/>
        </w:rPr>
        <w:t xml:space="preserve">                                                           …..………………………………………..    </w:t>
      </w:r>
    </w:p>
    <w:p w:rsidR="00FB0A5A" w:rsidRDefault="00BA341E">
      <w:pPr>
        <w:spacing w:after="0"/>
        <w:ind w:right="30"/>
        <w:jc w:val="right"/>
      </w:pPr>
      <w:r>
        <w:rPr>
          <w:rFonts w:ascii="Arial" w:eastAsia="Arial" w:hAnsi="Arial" w:cs="Arial"/>
          <w:sz w:val="26"/>
        </w:rPr>
        <w:t xml:space="preserve">                                              Bc. Roxana</w:t>
      </w:r>
      <w:r>
        <w:rPr>
          <w:rFonts w:ascii="Arial" w:eastAsia="Arial" w:hAnsi="Arial" w:cs="Arial"/>
          <w:sz w:val="26"/>
        </w:rPr>
        <w:t xml:space="preserve"> Janovská, ředitelka školy</w:t>
      </w:r>
      <w:r>
        <w:rPr>
          <w:rFonts w:ascii="Arial" w:eastAsia="Arial" w:hAnsi="Arial" w:cs="Arial"/>
          <w:sz w:val="24"/>
        </w:rPr>
        <w:t xml:space="preserve"> </w:t>
      </w:r>
    </w:p>
    <w:p w:rsidR="00FB0A5A" w:rsidRDefault="00BA341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FB0A5A">
      <w:pgSz w:w="11906" w:h="16838"/>
      <w:pgMar w:top="751" w:right="1413" w:bottom="162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781E"/>
    <w:multiLevelType w:val="hybridMultilevel"/>
    <w:tmpl w:val="F4FE7310"/>
    <w:lvl w:ilvl="0" w:tplc="B78CF478">
      <w:start w:val="1"/>
      <w:numFmt w:val="decimal"/>
      <w:lvlText w:val="%1.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4A74B8">
      <w:start w:val="1"/>
      <w:numFmt w:val="lowerLetter"/>
      <w:lvlText w:val="%2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A66130">
      <w:start w:val="1"/>
      <w:numFmt w:val="lowerRoman"/>
      <w:lvlText w:val="%3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44F2B2">
      <w:start w:val="1"/>
      <w:numFmt w:val="decimal"/>
      <w:lvlText w:val="%4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8AD110">
      <w:start w:val="1"/>
      <w:numFmt w:val="lowerLetter"/>
      <w:lvlText w:val="%5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7B4E210">
      <w:start w:val="1"/>
      <w:numFmt w:val="lowerRoman"/>
      <w:lvlText w:val="%6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0012A4">
      <w:start w:val="1"/>
      <w:numFmt w:val="decimal"/>
      <w:lvlText w:val="%7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6CD9FE">
      <w:start w:val="1"/>
      <w:numFmt w:val="lowerLetter"/>
      <w:lvlText w:val="%8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4CC9F4">
      <w:start w:val="1"/>
      <w:numFmt w:val="lowerRoman"/>
      <w:lvlText w:val="%9"/>
      <w:lvlJc w:val="left"/>
      <w:pPr>
        <w:ind w:left="6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A5A"/>
    <w:rsid w:val="00BA341E"/>
    <w:rsid w:val="00FB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E4734-9CAD-488B-920F-087F817C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75" w:lineRule="auto"/>
      <w:ind w:left="2491" w:right="525" w:hanging="1706"/>
      <w:outlineLvl w:val="0"/>
    </w:pPr>
    <w:rPr>
      <w:rFonts w:ascii="Arial" w:eastAsia="Arial" w:hAnsi="Arial" w:cs="Arial"/>
      <w:b/>
      <w:color w:val="000000"/>
      <w:sz w:val="32"/>
      <w:u w:val="single" w:color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8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3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Ladislav Ličík</cp:lastModifiedBy>
  <cp:revision>2</cp:revision>
  <dcterms:created xsi:type="dcterms:W3CDTF">2025-03-11T08:26:00Z</dcterms:created>
  <dcterms:modified xsi:type="dcterms:W3CDTF">2025-03-11T08:26:00Z</dcterms:modified>
</cp:coreProperties>
</file>